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43CD" w14:textId="77777777" w:rsidR="005D5431" w:rsidRPr="000B1781" w:rsidRDefault="005D5431" w:rsidP="005D5431">
      <w:pPr>
        <w:tabs>
          <w:tab w:val="left" w:pos="33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0B178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ПРОТИВОПОЖАРНЫЙ РЕЖИМ</w:t>
      </w:r>
    </w:p>
    <w:p w14:paraId="34CEBC6E" w14:textId="77777777" w:rsidR="005D5431" w:rsidRPr="00FD3CE8" w:rsidRDefault="005D5431" w:rsidP="005D5431">
      <w:pPr>
        <w:tabs>
          <w:tab w:val="left" w:pos="3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FA133" w14:textId="77777777" w:rsidR="005D5431" w:rsidRDefault="005D5431" w:rsidP="005D5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1781">
        <w:rPr>
          <w:rFonts w:ascii="Times New Roman" w:hAnsi="Times New Roman" w:cs="Times New Roman"/>
          <w:color w:val="FF0000"/>
          <w:sz w:val="40"/>
          <w:szCs w:val="40"/>
        </w:rPr>
        <w:t>Внимание!</w:t>
      </w:r>
    </w:p>
    <w:p w14:paraId="2A781F2F" w14:textId="77777777" w:rsidR="005D5431" w:rsidRDefault="005D5431" w:rsidP="005D5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511913" w14:textId="77777777" w:rsidR="005D5431" w:rsidRPr="00FD3CE8" w:rsidRDefault="005D5431" w:rsidP="005D5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3CE8">
        <w:rPr>
          <w:rFonts w:ascii="Times New Roman" w:hAnsi="Times New Roman" w:cs="Times New Roman"/>
          <w:sz w:val="28"/>
          <w:szCs w:val="28"/>
        </w:rPr>
        <w:t xml:space="preserve">Изменились требования к разведению костров, сжиганию мусора в населенных пунктах. Эти требования устанавливаются двумя главными документами: Правилами противопожарного режима в Российской Федерации (общими для всех территорий) и Правилами пожарной безопасности в лесах. </w:t>
      </w:r>
    </w:p>
    <w:p w14:paraId="0B3BE74A" w14:textId="77777777" w:rsidR="005D5431" w:rsidRPr="00FD3CE8" w:rsidRDefault="005D5431" w:rsidP="005D5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4BF41" w14:textId="77777777" w:rsidR="005D5431" w:rsidRPr="000B1781" w:rsidRDefault="005D5431" w:rsidP="005D5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Главное, что следует запомнить: с 15 апреля по 01 июня на территории Кузбасса действует особый противопожарный режим, во время которого категорически запрещается любое разведение огня!</w:t>
      </w:r>
    </w:p>
    <w:p w14:paraId="60C9CB05" w14:textId="77777777" w:rsidR="005D5431" w:rsidRPr="00FD3CE8" w:rsidRDefault="005D5431" w:rsidP="005D5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E77AD" w14:textId="77777777" w:rsidR="005D5431" w:rsidRPr="00FD3CE8" w:rsidRDefault="005D5431" w:rsidP="005D5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отмены особого противопожарного режима разводить костры можно на землях поселений, вблизи зданий и сооружений, на садовых участках - только на специально оборудованных местах или в негорючих емкостях, вдали от домов и построек, а широкая территория вокруг них должна быть очищена от горючих материалов. </w:t>
      </w:r>
    </w:p>
    <w:p w14:paraId="66C20129" w14:textId="77777777" w:rsidR="005D5431" w:rsidRPr="00FD3CE8" w:rsidRDefault="005D5431" w:rsidP="005D5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36F84" w14:textId="77777777" w:rsidR="005D5431" w:rsidRPr="00FD3CE8" w:rsidRDefault="005D5431" w:rsidP="005D54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81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lang w:eastAsia="ru-RU"/>
        </w:rPr>
        <w:t>Административное наказание ожидает тех гражданам, которые разведут огонь</w:t>
      </w:r>
      <w:r w:rsidRPr="000B1781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Pr="000B17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-когда действует особый противопожарный режим;</w:t>
      </w: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 скорости ветра свыше десяти метров в секунду или при прогнозе опасных метеоусловий, связанных с сильным ветром;</w:t>
      </w: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-ближе 25 метров от ближайшего здания, сооружения, склада, скирды, 50 метров - от хвойного леса или отдельно растущих хвойных деревьев и молодняка, 15 метров - от лиственного леса или отдельно растущих групп лиственных деревьев.</w:t>
      </w: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Требования к емкости: она должна иметь объем не более одного кубометра, не иметь прогаров, механических повреждений, и исключать возможность распространения пламени и выпадения сгораемых материалов. Противопожарной минерализованной полосы вокруг установленной емкости может не быть, но территория в радиусе 5 метров должна быть очищена от сухостойных деревьев, сухой травы, валежника, порубочных остатков, и </w:t>
      </w: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горючих материалов.</w:t>
      </w: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Тот, кто разводит и поддерживает огонь в такой емкости, должен быть обеспечен первичными средствами пожаротушения, металлическим листом, позволяющим полностью закрыть емкость сверху, а также мобильным телефоном, по которому можно вызвать пожарную охрану.</w:t>
      </w: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использовании мангалов, </w:t>
      </w:r>
      <w:proofErr w:type="spellStart"/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жаровень</w:t>
      </w:r>
      <w:proofErr w:type="spellEnd"/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несгораемых емкостей для приготовления пищи расстояние до ближайшего здания или сооружения должно составлять не менее 5 метров, а от сухостойных деревьев, сухой травы, валежника, порубочных остатков, и других горючих материалов должна быть очищена территория в радиусе 2 метров.</w:t>
      </w:r>
    </w:p>
    <w:p w14:paraId="6DC9EAD3" w14:textId="77777777" w:rsidR="005D5431" w:rsidRPr="000B1781" w:rsidRDefault="005D5431" w:rsidP="005D5431">
      <w:pPr>
        <w:ind w:firstLine="540"/>
        <w:jc w:val="center"/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lang w:eastAsia="ru-RU"/>
        </w:rPr>
      </w:pPr>
      <w:r w:rsidRPr="000B1781">
        <w:rPr>
          <w:rFonts w:ascii="Times New Roman" w:eastAsia="Times New Roman" w:hAnsi="Times New Roman" w:cs="Times New Roman"/>
          <w:b/>
          <w:bCs/>
          <w:color w:val="0000BF"/>
          <w:sz w:val="36"/>
          <w:szCs w:val="36"/>
          <w:lang w:eastAsia="ru-RU"/>
        </w:rPr>
        <w:t>Штрафы и наказания</w:t>
      </w:r>
    </w:p>
    <w:p w14:paraId="7642929E" w14:textId="77777777" w:rsidR="005D5431" w:rsidRPr="00FD3CE8" w:rsidRDefault="005D5431" w:rsidP="005D54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нарушения вышеперечисленных требований не привели к тяжелым уголовно наказуемым последствиям (например, уничтожению леса или чужого имущества, ранениям, ожогам или гибели людей), то наказания за них предусматриваются двумя статьями Кодекса РФ об административных правонарушениях: 20.4 - "Нарушение требований пожарной безопасности", и 8.32 - "Нарушение правил пожарной безопасности в лесах". Для граждан наказания предусматриваются следующие:</w:t>
      </w:r>
    </w:p>
    <w:p w14:paraId="72FF9BE0" w14:textId="77777777" w:rsidR="005D5431" w:rsidRPr="00FD3CE8" w:rsidRDefault="005D5431" w:rsidP="005D54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требований пожарной безопасности, в том числе в лесах, вне периода действия особого противопожарного режима или </w:t>
      </w:r>
      <w:proofErr w:type="spellStart"/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чрезвычайной ситуации, и вне лесопаркового зеленого пояса, не приведшее к возникновению пожара -от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 </w:t>
      </w:r>
    </w:p>
    <w:p w14:paraId="530BD08B" w14:textId="77777777" w:rsidR="005D5431" w:rsidRPr="00FD3CE8" w:rsidRDefault="005D5431" w:rsidP="005D54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такие же нарушения в лесопарковом зеленом поясе, или в условиях особого противопожарного режима в лесах, или приведшее к возникновению лесного пожара (если это не повлекло за собой ответственности по ст. 261 Уголовного кодекса РФ) - на граждан в размере от пятидесяти тысяч до шестидесяти тысяч рублей; на должностных лиц - от ста тысяч до ста десяти тысяч рублей; на юридических лиц - от одного миллиона до двух миллионов рублей. </w:t>
      </w:r>
    </w:p>
    <w:p w14:paraId="074C3B31" w14:textId="77777777" w:rsidR="005D5431" w:rsidRPr="00FD3CE8" w:rsidRDefault="005D5431" w:rsidP="005D54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Гораздо более серьезные материальные последствия могут быть связаны с возмещением затрат на тушение возникшего пожара и (или) ущерба, причиненного этим пожаром. Ущерб рассчитывается на основе минимальных </w:t>
      </w: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ставок платы за заготовку древесины, но с использованием повышающих коэффициентов от 50 до 250, в зависимости от категории поврежденного или уничтоженного леса - поэтому даже при небольшой площади пожара ущерб может исчисляться миллионами рублей.</w:t>
      </w:r>
    </w:p>
    <w:p w14:paraId="12878059" w14:textId="77777777" w:rsidR="005D5431" w:rsidRPr="00FD3CE8" w:rsidRDefault="005D5431" w:rsidP="005D54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нарушение правил привело к лесному пожару, то максимальное наказание, согласно статье 261 УК РФ - "Уничтожение или повреждение лесных насаждений" - могут быть такие:</w:t>
      </w:r>
    </w:p>
    <w:p w14:paraId="73539CFD" w14:textId="77777777" w:rsidR="005D5431" w:rsidRPr="00FD3CE8" w:rsidRDefault="005D5431" w:rsidP="005D543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леса или иных насаждений в результате неосторожного обращения с огнем с причинением крупного (более 50 тыс. руб.) ущерба - штрафом в размере от одного миллиона до трех миллионов рублей либо лишением свободы на срок до десяти лет со штрафом в размере от трехсот тысяч до пятисот тысяч рублей.</w:t>
      </w:r>
    </w:p>
    <w:p w14:paraId="69BA7AC3" w14:textId="77777777" w:rsidR="005D5431" w:rsidRPr="00FD3CE8" w:rsidRDefault="005D5431" w:rsidP="005D54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в этом случае с виновника лесного пожара также могут быть взысканы затраты на тушение и ущерб, причиненный лесным пожаром - причем при существующей методике исчисления этого ущерба (вреда) он может исчисляться десятками и даже сотнями миллионов рублей.</w:t>
      </w:r>
    </w:p>
    <w:p w14:paraId="32047790" w14:textId="77777777" w:rsidR="005D5431" w:rsidRDefault="005D5431" w:rsidP="005D5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это запрета вне особого противопожарного режима гражданам грозит штраф – до 30 тысяч рублей, фермерам – до 400 тысяч рублей. Если нарушение выявлено с 15 апреля по 1 июня, штраф на граждан составит 60 тысяч рублей, на юридических лиц – до 2 млн рублей. Если в результате поджога возник лесной пожар, с виновного взыщут затраты на его тушение и ущерб, причиненный лесу.</w:t>
      </w:r>
    </w:p>
    <w:p w14:paraId="706B984A" w14:textId="77777777" w:rsidR="005D5431" w:rsidRDefault="005D5431" w:rsidP="005D5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BE4BF0" w14:textId="77777777" w:rsidR="005D5431" w:rsidRDefault="005D5431" w:rsidP="005D5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знать, что </w:t>
      </w:r>
      <w:r w:rsidRPr="00796C04">
        <w:rPr>
          <w:rFonts w:ascii="Times New Roman" w:hAnsi="Times New Roman" w:cs="Times New Roman"/>
          <w:sz w:val="28"/>
          <w:szCs w:val="28"/>
        </w:rPr>
        <w:t>Правила пожарной безопасности в лесах, утверждённы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6C0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РФ, </w:t>
      </w:r>
      <w:r>
        <w:rPr>
          <w:rFonts w:ascii="Times New Roman" w:hAnsi="Times New Roman" w:cs="Times New Roman"/>
          <w:sz w:val="28"/>
          <w:szCs w:val="28"/>
        </w:rPr>
        <w:t>установлено требование: «</w:t>
      </w:r>
      <w:r w:rsidRPr="00796C04">
        <w:rPr>
          <w:rFonts w:ascii="Times New Roman" w:hAnsi="Times New Roman" w:cs="Times New Roman"/>
          <w:sz w:val="28"/>
          <w:szCs w:val="28"/>
        </w:rPr>
        <w:t>со дня схода снежного покрова до установления устойчивой дождливой осенней погоды или образования снежного покрова, все организации и граждане, владеющие, пользующиеся или распоряжающиеся территорией, прилегающей к лесу, должны обеспечить пожарную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C04">
        <w:rPr>
          <w:rFonts w:ascii="Times New Roman" w:hAnsi="Times New Roman" w:cs="Times New Roman"/>
          <w:sz w:val="28"/>
          <w:szCs w:val="28"/>
        </w:rPr>
        <w:t xml:space="preserve">. Необходимо провести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леса. Можно также отделить лес противопожарной минерализованной полосой шириной не менее 1,4 метра или иным противопожарным барьером. </w:t>
      </w:r>
      <w:proofErr w:type="spellStart"/>
      <w:r w:rsidRPr="00796C04">
        <w:rPr>
          <w:rFonts w:ascii="Times New Roman" w:hAnsi="Times New Roman" w:cs="Times New Roman"/>
          <w:sz w:val="28"/>
          <w:szCs w:val="28"/>
        </w:rPr>
        <w:t>Неочистка</w:t>
      </w:r>
      <w:proofErr w:type="spellEnd"/>
      <w:r w:rsidRPr="00796C04">
        <w:rPr>
          <w:rFonts w:ascii="Times New Roman" w:hAnsi="Times New Roman" w:cs="Times New Roman"/>
          <w:sz w:val="28"/>
          <w:szCs w:val="28"/>
        </w:rPr>
        <w:t xml:space="preserve"> территории, прилегающей к лесному участку, является нарушением правил пожарной безопасности в лесах, ответственность наступает по ч.1 ст. 8.32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. Штраф на граждан в этом случае составит от 20 до 30 тысяч рублей, на юридических лиц – от 100 до 400 тысяч рублей. </w:t>
      </w:r>
    </w:p>
    <w:p w14:paraId="3C09CD84" w14:textId="77777777" w:rsidR="001D1E95" w:rsidRDefault="001D1E95"/>
    <w:sectPr w:rsidR="001D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95"/>
    <w:rsid w:val="001D1E95"/>
    <w:rsid w:val="005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ACE1-AF48-4018-87E8-650F2E4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43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2</cp:revision>
  <dcterms:created xsi:type="dcterms:W3CDTF">2023-05-10T05:29:00Z</dcterms:created>
  <dcterms:modified xsi:type="dcterms:W3CDTF">2023-05-10T05:29:00Z</dcterms:modified>
</cp:coreProperties>
</file>